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63C8" w14:textId="77777777" w:rsidR="00085706" w:rsidRDefault="00B3712C" w:rsidP="0008570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Default="00085706" w:rsidP="00085706">
      <w:r>
        <w:t xml:space="preserve">FOI Response Document </w:t>
      </w:r>
    </w:p>
    <w:p w14:paraId="43A00511" w14:textId="5430ED96" w:rsidR="002B5199" w:rsidRPr="00072252" w:rsidRDefault="002B5199" w:rsidP="002B5199">
      <w:pPr>
        <w:rPr>
          <w:rFonts w:cs="Arial"/>
          <w:b/>
          <w:bCs/>
          <w:u w:val="single"/>
        </w:rPr>
      </w:pPr>
      <w:r w:rsidRPr="00072252">
        <w:rPr>
          <w:rFonts w:cs="Arial"/>
          <w:b/>
          <w:bCs/>
          <w:u w:val="single"/>
        </w:rPr>
        <w:t>FOI0</w:t>
      </w:r>
      <w:r w:rsidR="00072252" w:rsidRPr="00072252">
        <w:rPr>
          <w:rFonts w:cs="Arial"/>
          <w:b/>
          <w:bCs/>
          <w:u w:val="single"/>
        </w:rPr>
        <w:t>8760</w:t>
      </w:r>
    </w:p>
    <w:p w14:paraId="6CEF41BA" w14:textId="5D25388E" w:rsidR="002B5199" w:rsidRPr="00072252" w:rsidRDefault="002B5199" w:rsidP="002B5199">
      <w:pPr>
        <w:rPr>
          <w:rFonts w:cs="Arial"/>
        </w:rPr>
      </w:pPr>
      <w:r w:rsidRPr="00072252">
        <w:rPr>
          <w:rFonts w:cs="Arial"/>
        </w:rPr>
        <w:t xml:space="preserve">Thank you for your request under the Freedom of Information Act 2000 about </w:t>
      </w:r>
      <w:r w:rsidR="00072252" w:rsidRPr="00072252">
        <w:rPr>
          <w:rFonts w:cs="Arial"/>
          <w:b/>
          <w:bCs/>
          <w:i/>
          <w:iCs/>
        </w:rPr>
        <w:t>List of Suppliers</w:t>
      </w:r>
      <w:r w:rsidRPr="00072252">
        <w:rPr>
          <w:rFonts w:cs="Arial"/>
          <w:b/>
          <w:bCs/>
          <w:i/>
          <w:iCs/>
        </w:rPr>
        <w:t xml:space="preserve"> </w:t>
      </w:r>
      <w:r w:rsidRPr="00072252">
        <w:rPr>
          <w:rFonts w:cs="Arial"/>
        </w:rPr>
        <w:t xml:space="preserve">received on </w:t>
      </w:r>
      <w:r w:rsidR="00072252">
        <w:rPr>
          <w:rFonts w:cs="Arial"/>
          <w:b/>
          <w:bCs/>
          <w:i/>
          <w:iCs/>
        </w:rPr>
        <w:t>3</w:t>
      </w:r>
      <w:r w:rsidR="00072252" w:rsidRPr="00072252">
        <w:rPr>
          <w:rFonts w:cs="Arial"/>
          <w:b/>
          <w:bCs/>
          <w:i/>
          <w:iCs/>
          <w:vertAlign w:val="superscript"/>
        </w:rPr>
        <w:t>rd</w:t>
      </w:r>
      <w:r w:rsidR="00072252">
        <w:rPr>
          <w:rFonts w:cs="Arial"/>
          <w:b/>
          <w:bCs/>
          <w:i/>
          <w:iCs/>
        </w:rPr>
        <w:t xml:space="preserve"> August 2016</w:t>
      </w:r>
      <w:r w:rsidRPr="00072252">
        <w:rPr>
          <w:rFonts w:cs="Arial"/>
        </w:rPr>
        <w:t xml:space="preserve">. </w:t>
      </w:r>
    </w:p>
    <w:p w14:paraId="0930B845" w14:textId="77777777" w:rsidR="00404136" w:rsidRPr="00404136" w:rsidRDefault="00404136" w:rsidP="002B5199">
      <w:pPr>
        <w:rPr>
          <w:rFonts w:cs="Arial"/>
          <w:b/>
          <w:color w:val="000000"/>
          <w:szCs w:val="20"/>
        </w:rPr>
      </w:pPr>
      <w:r w:rsidRPr="00404136">
        <w:rPr>
          <w:rFonts w:cs="Arial"/>
          <w:b/>
          <w:color w:val="000000"/>
          <w:szCs w:val="20"/>
        </w:rPr>
        <w:t>Under the Freedom of Information Act, please would you supply the following information on all your suppliers of good and services :-</w:t>
      </w:r>
    </w:p>
    <w:p w14:paraId="56B2AD8B" w14:textId="6896EDD3" w:rsidR="00404136" w:rsidRPr="00404136" w:rsidRDefault="00404136" w:rsidP="00404136">
      <w:pPr>
        <w:pStyle w:val="ListParagraph"/>
        <w:numPr>
          <w:ilvl w:val="0"/>
          <w:numId w:val="1"/>
        </w:numPr>
        <w:rPr>
          <w:rFonts w:cs="Arial"/>
          <w:b/>
          <w:color w:val="000000"/>
          <w:szCs w:val="20"/>
        </w:rPr>
      </w:pPr>
      <w:r w:rsidRPr="00404136">
        <w:rPr>
          <w:rFonts w:cs="Arial"/>
          <w:b/>
          <w:color w:val="000000"/>
          <w:szCs w:val="20"/>
        </w:rPr>
        <w:t xml:space="preserve">Company name </w:t>
      </w:r>
    </w:p>
    <w:p w14:paraId="08295D84" w14:textId="012E9445" w:rsidR="00404136" w:rsidRPr="00404136" w:rsidRDefault="00404136" w:rsidP="00404136">
      <w:pPr>
        <w:pStyle w:val="ListParagraph"/>
        <w:numPr>
          <w:ilvl w:val="0"/>
          <w:numId w:val="1"/>
        </w:numPr>
        <w:rPr>
          <w:rFonts w:cs="Arial"/>
          <w:b/>
          <w:color w:val="000000"/>
          <w:szCs w:val="20"/>
        </w:rPr>
      </w:pPr>
      <w:r w:rsidRPr="00404136">
        <w:rPr>
          <w:rFonts w:cs="Arial"/>
          <w:b/>
          <w:color w:val="000000"/>
          <w:szCs w:val="20"/>
        </w:rPr>
        <w:t>Company address</w:t>
      </w:r>
    </w:p>
    <w:p w14:paraId="1FB06638" w14:textId="72FABBA8" w:rsidR="00404136" w:rsidRPr="00404136" w:rsidRDefault="00404136" w:rsidP="00404136">
      <w:pPr>
        <w:pStyle w:val="ListParagraph"/>
        <w:numPr>
          <w:ilvl w:val="0"/>
          <w:numId w:val="1"/>
        </w:numPr>
        <w:rPr>
          <w:rFonts w:cs="Arial"/>
          <w:b/>
          <w:color w:val="000000"/>
          <w:szCs w:val="20"/>
        </w:rPr>
      </w:pPr>
      <w:r w:rsidRPr="00404136">
        <w:rPr>
          <w:rFonts w:cs="Arial"/>
          <w:b/>
          <w:color w:val="000000"/>
          <w:szCs w:val="20"/>
        </w:rPr>
        <w:t>Company email address</w:t>
      </w:r>
    </w:p>
    <w:p w14:paraId="4B49ECBC" w14:textId="17FE1CC3" w:rsidR="00404136" w:rsidRPr="00404136" w:rsidRDefault="00404136" w:rsidP="00404136">
      <w:pPr>
        <w:pStyle w:val="ListParagraph"/>
        <w:numPr>
          <w:ilvl w:val="0"/>
          <w:numId w:val="1"/>
        </w:numPr>
        <w:rPr>
          <w:rFonts w:cs="Arial"/>
          <w:b/>
          <w:color w:val="000000"/>
          <w:szCs w:val="20"/>
        </w:rPr>
      </w:pPr>
      <w:r w:rsidRPr="00404136">
        <w:rPr>
          <w:rFonts w:cs="Arial"/>
          <w:b/>
          <w:color w:val="000000"/>
          <w:szCs w:val="20"/>
        </w:rPr>
        <w:t xml:space="preserve">Industry sector / products / services supplied </w:t>
      </w:r>
    </w:p>
    <w:p w14:paraId="33618C9F" w14:textId="6E0BC8BA" w:rsidR="002B5199" w:rsidRPr="00072252" w:rsidRDefault="00404136" w:rsidP="002B5199">
      <w:pPr>
        <w:rPr>
          <w:rFonts w:cs="Arial"/>
        </w:rPr>
      </w:pPr>
      <w:r>
        <w:rPr>
          <w:rFonts w:cs="Arial"/>
          <w:color w:val="000000"/>
          <w:sz w:val="20"/>
          <w:szCs w:val="20"/>
        </w:rPr>
        <w:br/>
      </w:r>
      <w:r w:rsidR="002B5199" w:rsidRPr="00072252">
        <w:rPr>
          <w:rFonts w:cs="Arial"/>
        </w:rPr>
        <w:t>We have considered your request and enclose the following information:</w:t>
      </w:r>
    </w:p>
    <w:p w14:paraId="70AE5A18" w14:textId="77777777" w:rsidR="00D74D84" w:rsidRPr="00A1571E" w:rsidRDefault="00D74D84" w:rsidP="00D74D84">
      <w:pPr>
        <w:rPr>
          <w:rFonts w:cs="Arial"/>
          <w:szCs w:val="22"/>
        </w:rPr>
      </w:pPr>
      <w:r w:rsidRPr="00A1571E">
        <w:rPr>
          <w:rFonts w:cs="Arial"/>
          <w:szCs w:val="22"/>
        </w:rPr>
        <w:t xml:space="preserve">Please see attachment 1 of 1. </w:t>
      </w:r>
    </w:p>
    <w:p w14:paraId="6BC34201" w14:textId="77777777" w:rsidR="00D74D84" w:rsidRPr="00A1571E" w:rsidRDefault="00D74D84" w:rsidP="00D74D84">
      <w:pPr>
        <w:rPr>
          <w:rFonts w:cs="Arial"/>
          <w:szCs w:val="22"/>
        </w:rPr>
      </w:pPr>
      <w:r w:rsidRPr="00A1571E">
        <w:rPr>
          <w:rFonts w:cs="Arial"/>
          <w:szCs w:val="22"/>
        </w:rPr>
        <w:t>You will note that some of the information has been redacted (blanked out) as those parts of the response are considered to be exempt. The exemption applied is:</w:t>
      </w:r>
    </w:p>
    <w:p w14:paraId="3CC800CC" w14:textId="77777777" w:rsidR="00D74D84" w:rsidRPr="00A1571E" w:rsidRDefault="00D74D84" w:rsidP="00D74D84">
      <w:pPr>
        <w:rPr>
          <w:rFonts w:cs="Arial"/>
          <w:szCs w:val="22"/>
        </w:rPr>
      </w:pPr>
      <w:r w:rsidRPr="00A1571E">
        <w:rPr>
          <w:rFonts w:cs="Arial"/>
          <w:szCs w:val="22"/>
        </w:rPr>
        <w:t>Section 40(2) of the Freedom of Information Act effectively prohibits the release of personal information if doing so would breach the principles in the Data Protection Act 1998. We hav</w:t>
      </w:r>
      <w:bookmarkStart w:id="0" w:name="_GoBack"/>
      <w:bookmarkEnd w:id="0"/>
      <w:r w:rsidRPr="00A1571E">
        <w:rPr>
          <w:rFonts w:cs="Arial"/>
          <w:szCs w:val="22"/>
        </w:rPr>
        <w:t xml:space="preserve">e a statutory duty under Section 4 (4) of the Data Protection Act 1998 – “to comply with the data protection principles in relation to all personal data”. </w:t>
      </w:r>
    </w:p>
    <w:p w14:paraId="7A44DB2E" w14:textId="77777777" w:rsidR="002B5199" w:rsidRPr="00072252" w:rsidRDefault="002B5199" w:rsidP="002B5199">
      <w:pPr>
        <w:rPr>
          <w:rFonts w:cs="Arial"/>
        </w:rPr>
      </w:pPr>
      <w:r w:rsidRPr="00072252">
        <w:rPr>
          <w:rFonts w:cs="Arial"/>
        </w:rPr>
        <w:t>If you have any queries or concerns, please do not hesitate to contact us.</w:t>
      </w:r>
    </w:p>
    <w:p w14:paraId="2068251A" w14:textId="77777777" w:rsidR="002B5199" w:rsidRDefault="002B5199" w:rsidP="002B5199">
      <w:pPr>
        <w:rPr>
          <w:rFonts w:cs="Arial"/>
        </w:rPr>
      </w:pPr>
      <w:r w:rsidRPr="00072252">
        <w:rPr>
          <w:rFonts w:cs="Arial"/>
        </w:rPr>
        <w:t>Please remember to quote the reference number above in any future communications.</w:t>
      </w:r>
    </w:p>
    <w:p w14:paraId="041E63C4" w14:textId="77777777" w:rsidR="009F4515" w:rsidRDefault="009F4515" w:rsidP="004124FF"/>
    <w:p w14:paraId="1CE60AE1" w14:textId="77777777" w:rsidR="009F4515" w:rsidRDefault="009F4515" w:rsidP="004124FF"/>
    <w:p w14:paraId="403C27D0" w14:textId="77777777" w:rsidR="009F4515" w:rsidRDefault="009F4515" w:rsidP="004124FF"/>
    <w:p w14:paraId="5ED03ABD" w14:textId="77777777" w:rsidR="009F4515" w:rsidRDefault="009F4515" w:rsidP="004124FF"/>
    <w:p w14:paraId="756A5F3D" w14:textId="77777777" w:rsidR="009F4515" w:rsidRDefault="009F4515" w:rsidP="004124FF"/>
    <w:p w14:paraId="0CD4ADA9" w14:textId="77777777" w:rsidR="009F4515" w:rsidRDefault="009F4515" w:rsidP="004124FF"/>
    <w:p w14:paraId="5616E1AB" w14:textId="77777777" w:rsidR="009F4515" w:rsidRDefault="009F4515" w:rsidP="004124FF"/>
    <w:p w14:paraId="46DC3C94" w14:textId="77777777" w:rsidR="009F4515" w:rsidRDefault="009F4515" w:rsidP="004124FF"/>
    <w:p w14:paraId="0A0CE358" w14:textId="77777777" w:rsidR="009F4515" w:rsidRDefault="009F4515" w:rsidP="004124FF"/>
    <w:p w14:paraId="2B7A57D3" w14:textId="77777777" w:rsidR="009F4515" w:rsidRDefault="009F4515" w:rsidP="004124FF"/>
    <w:p w14:paraId="0F87FD9E" w14:textId="77777777" w:rsidR="00D632DB" w:rsidRDefault="00D632DB" w:rsidP="004124FF"/>
    <w:p w14:paraId="6F194035" w14:textId="77777777" w:rsidR="004124FF" w:rsidRDefault="004124FF"/>
    <w:sectPr w:rsidR="004124FF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AE2B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1833"/>
    <w:multiLevelType w:val="hybridMultilevel"/>
    <w:tmpl w:val="3582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72252"/>
    <w:rsid w:val="00085706"/>
    <w:rsid w:val="00151A83"/>
    <w:rsid w:val="00192697"/>
    <w:rsid w:val="002B5199"/>
    <w:rsid w:val="00404136"/>
    <w:rsid w:val="004124FF"/>
    <w:rsid w:val="00457C37"/>
    <w:rsid w:val="00962C82"/>
    <w:rsid w:val="0097063D"/>
    <w:rsid w:val="0098601B"/>
    <w:rsid w:val="009B3AF0"/>
    <w:rsid w:val="009F4515"/>
    <w:rsid w:val="00B3712C"/>
    <w:rsid w:val="00BE2800"/>
    <w:rsid w:val="00CB3A92"/>
    <w:rsid w:val="00D632DB"/>
    <w:rsid w:val="00D74D84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14</Value>
      <Value>19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＆ Procurement</TermName>
          <TermId xmlns="http://schemas.microsoft.com/office/infopath/2007/PartnerControls">09afe870-629c-42c9-bb71-9142e6bced9c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What we spend and how we spend it</TermName>
          <TermId xmlns="http://schemas.microsoft.com/office/infopath/2007/PartnerControls">173275d2-6da1-40ef-b3b0-ff4c7cc3a84f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Props1.xml><?xml version="1.0" encoding="utf-8"?>
<ds:datastoreItem xmlns:ds="http://schemas.openxmlformats.org/officeDocument/2006/customXml" ds:itemID="{8F4CDA0B-630A-4FCA-BA8C-18E0655E1D07}"/>
</file>

<file path=customXml/itemProps2.xml><?xml version="1.0" encoding="utf-8"?>
<ds:datastoreItem xmlns:ds="http://schemas.openxmlformats.org/officeDocument/2006/customXml" ds:itemID="{92A3FBC8-1F72-4324-8050-BF9895A4B06E}"/>
</file>

<file path=customXml/itemProps3.xml><?xml version="1.0" encoding="utf-8"?>
<ds:datastoreItem xmlns:ds="http://schemas.openxmlformats.org/officeDocument/2006/customXml" ds:itemID="{0D4DB45A-88AD-4623-9E6C-09B87F614502}"/>
</file>

<file path=customXml/itemProps4.xml><?xml version="1.0" encoding="utf-8"?>
<ds:datastoreItem xmlns:ds="http://schemas.openxmlformats.org/officeDocument/2006/customXml" ds:itemID="{692C020A-63BB-4450-A0D3-096104C32F00}"/>
</file>

<file path=customXml/itemProps5.xml><?xml version="1.0" encoding="utf-8"?>
<ds:datastoreItem xmlns:ds="http://schemas.openxmlformats.org/officeDocument/2006/customXml" ds:itemID="{CD8809D2-3BC7-438A-B8DB-41761A15A4D1}"/>
</file>

<file path=customXml/itemProps6.xml><?xml version="1.0" encoding="utf-8"?>
<ds:datastoreItem xmlns:ds="http://schemas.openxmlformats.org/officeDocument/2006/customXml" ds:itemID="{692C020A-63BB-4450-A0D3-096104C32F00}"/>
</file>

<file path=customXml/itemProps7.xml><?xml version="1.0" encoding="utf-8"?>
<ds:datastoreItem xmlns:ds="http://schemas.openxmlformats.org/officeDocument/2006/customXml" ds:itemID="{3E6DB1B6-444C-43E7-8C45-1D24FC849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1163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List of Suppliers</dc:subject>
  <dc:creator>Andrew Lane</dc:creator>
  <cp:lastModifiedBy>Kayleigh Roberts</cp:lastModifiedBy>
  <cp:revision>5</cp:revision>
  <dcterms:created xsi:type="dcterms:W3CDTF">2015-08-18T08:33:00Z</dcterms:created>
  <dcterms:modified xsi:type="dcterms:W3CDTF">2016-08-10T09:03:00Z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_dlc_policyId">
    <vt:lpwstr>0x0101006917E94B909796429BD3FFA59EE35B1601|1497047616</vt:lpwstr>
  </property>
  <property fmtid="{D5CDD505-2E9C-101B-9397-08002B2CF9AE}" pid="4" name="o6072e558ceb4a248a8e29846f7c32e8">
    <vt:lpwstr/>
  </property>
  <property fmtid="{D5CDD505-2E9C-101B-9397-08002B2CF9AE}" pid="5" name="e5081de6ca514728a0da30d6deb6923a">
    <vt:lpwstr/>
  </property>
  <property fmtid="{D5CDD505-2E9C-101B-9397-08002B2CF9AE}" pid="6" name="_cx_SecurityMarkings">
    <vt:lpwstr/>
  </property>
  <property fmtid="{D5CDD505-2E9C-101B-9397-08002B2CF9AE}" pid="7" name="b1dc2b024c2447c9ac64f6d8b899e66d">
    <vt:lpwstr/>
  </property>
  <property fmtid="{D5CDD505-2E9C-101B-9397-08002B2CF9AE}" pid="8" name="ContentTypeId">
    <vt:lpwstr>0x0101004EF9120B75F06847ABF804A1438CF27E0030A183F5E625E54A857690D4B30331BA</vt:lpwstr>
  </property>
  <property fmtid="{D5CDD505-2E9C-101B-9397-08002B2CF9AE}" pid="9" name="_cx_NationalCaveats">
    <vt:lpwstr/>
  </property>
  <property fmtid="{D5CDD505-2E9C-101B-9397-08002B2CF9AE}" pid="10" name="_cx_CodeWords">
    <vt:lpwstr/>
  </property>
  <property fmtid="{D5CDD505-2E9C-101B-9397-08002B2CF9AE}" pid="11" name="Function">
    <vt:lpwstr>14;#Finance ＆ Procurement|09afe870-629c-42c9-bb71-9142e6bced9c</vt:lpwstr>
  </property>
  <property fmtid="{D5CDD505-2E9C-101B-9397-08002B2CF9AE}" pid="12" name="Publication Scheme0">
    <vt:lpwstr>11;#What we spend and how we spend it|22b0c257-1832-4267-b48b-02aabd17f8f8</vt:lpwstr>
  </property>
  <property fmtid="{D5CDD505-2E9C-101B-9397-08002B2CF9AE}" pid="13" name="_cx_CodeWords0">
    <vt:lpwstr/>
  </property>
  <property fmtid="{D5CDD505-2E9C-101B-9397-08002B2CF9AE}" pid="14" name="_dlc_DocIdItemGuid">
    <vt:lpwstr>f34ab6a5-5b7f-4563-8765-b533af3d8606</vt:lpwstr>
  </property>
  <property fmtid="{D5CDD505-2E9C-101B-9397-08002B2CF9AE}" pid="15" name="_docset_NoMedatataSyncRequired">
    <vt:lpwstr>False</vt:lpwstr>
  </property>
  <property fmtid="{D5CDD505-2E9C-101B-9397-08002B2CF9AE}" pid="16" name="Publication Scheme">
    <vt:lpwstr>19;#What we spend and how we spend it|173275d2-6da1-40ef-b3b0-ff4c7cc3a84f</vt:lpwstr>
  </property>
  <property fmtid="{D5CDD505-2E9C-101B-9397-08002B2CF9AE}" pid="1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9" name="DocumentSetDescription">
    <vt:lpwstr/>
  </property>
</Properties>
</file>